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5" w:rsidRPr="004430A3" w:rsidRDefault="00CA0225" w:rsidP="004430A3">
      <w:pPr>
        <w:shd w:val="clear" w:color="auto" w:fill="FFFFFF"/>
        <w:spacing w:before="300" w:after="450" w:line="240" w:lineRule="auto"/>
        <w:jc w:val="center"/>
        <w:outlineLvl w:val="0"/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</w:pPr>
      <w:r w:rsidRPr="004430A3">
        <w:rPr>
          <w:rFonts w:ascii="inherit" w:eastAsia="Times New Roman" w:hAnsi="inherit" w:cs="Arial"/>
          <w:b/>
          <w:color w:val="484C51"/>
          <w:kern w:val="36"/>
          <w:sz w:val="35"/>
          <w:szCs w:val="35"/>
          <w:lang w:eastAsia="ru-RU"/>
        </w:rPr>
        <w:t>Евдокимова Марина Николаевна</w:t>
      </w:r>
    </w:p>
    <w:p w:rsidR="00CA0225" w:rsidRPr="00CA0225" w:rsidRDefault="00CA0225" w:rsidP="00CA022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1430655" cy="1905000"/>
            <wp:effectExtent l="0" t="0" r="0" b="0"/>
            <wp:docPr id="1" name="Рисунок 1" descr="https://sch1468.mskobr.ru/attach_files/staff/img-2251_161545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468.mskobr.ru/attach_files/staff/img-2251_16154563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A3" w:rsidRDefault="004430A3" w:rsidP="00CA0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430A3"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  <w:t>Дата рождения:</w:t>
      </w: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1970 г.</w:t>
      </w:r>
    </w:p>
    <w:p w:rsidR="004430A3" w:rsidRDefault="004430A3" w:rsidP="00CA0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CA0225" w:rsidRPr="004430A3" w:rsidRDefault="004430A3" w:rsidP="00CA02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</w:pPr>
      <w:r w:rsidRPr="004430A3"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  <w:t>Контактный телефон:</w:t>
      </w:r>
      <w:r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  <w:t xml:space="preserve">   8(916)586-77-74</w:t>
      </w:r>
      <w:r w:rsidR="00CA0225" w:rsidRPr="004430A3"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  <w:br/>
      </w:r>
      <w:r w:rsidR="00CA0225" w:rsidRPr="004430A3">
        <w:rPr>
          <w:rFonts w:ascii="Arial" w:eastAsia="Times New Roman" w:hAnsi="Arial" w:cs="Arial"/>
          <w:b/>
          <w:color w:val="484C51"/>
          <w:sz w:val="20"/>
          <w:szCs w:val="20"/>
          <w:lang w:eastAsia="ru-RU"/>
        </w:rPr>
        <w:br/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Занимаемая должность (должности):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Учитель начальных классов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Категория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Высшая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Корпус: 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Школьный корпус по адресу: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Брошевский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переулок, дом 21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Фактическое место работы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: ГБОУ Школа № 1468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Преподаваемые дисциплины: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 Русский язык, литературное чтение, математика, окружающий мир, технология, </w:t>
      </w:r>
      <w:proofErr w:type="gram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изо</w:t>
      </w:r>
      <w:proofErr w:type="gram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светская этика, информатика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Уровень образования: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Высшее образование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Наименование оконченного учебного заведения: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МПГУ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Наименование направления подготовки и (или) специальности: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Педагогика и методика начального обучения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Общий стаж работы:</w:t>
      </w:r>
      <w:r w:rsidR="004430A3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24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Стаж работы по специальности: </w:t>
      </w:r>
      <w:r w:rsidR="004430A3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24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Данные о повышении квалификации и (или) профессиональной переподготовке (при наличии):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20013г. МИОО «Реализация технологии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деятельностного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обучения в образовательном процессе начальной школы по требованиям ФГОС НОО. ИК</w:t>
      </w:r>
      <w:proofErr w:type="gram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Т-</w:t>
      </w:r>
      <w:proofErr w:type="gram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как инструмент формирования УУД младшего школьника. Модуль 1» 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 xml:space="preserve">2014г. МИОО. «Реализация технологии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деятельностного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обучения в образовательном процессе начальной школы по требованиям ФГОС НОО. ИК</w:t>
      </w:r>
      <w:proofErr w:type="gram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Т-</w:t>
      </w:r>
      <w:proofErr w:type="gram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как инструмент формирования УУД младшего школьника.  Модуль 2» 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>2015 г МИОО «Научно-методические основы преподавания предмета «Основы светской этики» в общеобразовательной школе» 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>2016 г. МИОО «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Метапредметный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подход в современном образовании: предметные и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метапредметные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результаты обучения в соответствии с требованиями ФГОС.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>2019 г. ООО «Столичный учебный центр» «Обучающиеся с ОВЗ: Особенности организации учебной деятельности в соответствии с ФГОС»  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 xml:space="preserve">2020 г. МИОО «Обеспечение и реализация деятельности учителя начальных классов в условиях 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дистанционного обучения в образовательных организациях»</w:t>
      </w: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  <w:t> 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Опыт работы:</w:t>
      </w:r>
    </w:p>
    <w:p w:rsidR="004430A3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Средняя школа имени А. В. Луначарского г.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Жаркент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, </w:t>
      </w:r>
      <w:proofErr w:type="spellStart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Алматинской</w:t>
      </w:r>
      <w:proofErr w:type="spellEnd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обл.                      </w:t>
      </w:r>
    </w:p>
    <w:p w:rsidR="004430A3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МБОУ Школа №10 г. Кинешма, Ивановская обл.                         </w:t>
      </w:r>
    </w:p>
    <w:p w:rsidR="004430A3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 МБОУ Школа №2 г. Кинешма, Ивановская обл.                         </w:t>
      </w:r>
    </w:p>
    <w:p w:rsidR="004430A3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МБОУ Лицей им. Д.А. Фурманова г. Кинешма, Ивановская обл.        </w:t>
      </w:r>
    </w:p>
    <w:p w:rsidR="004430A3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ГБОУ Школа №1586 г. Москва  </w:t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bookmarkStart w:id="0" w:name="_GoBack"/>
      <w:bookmarkEnd w:id="0"/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ГБОУ Школа №1468 г. Москва             </w:t>
      </w:r>
    </w:p>
    <w:p w:rsidR="00CA0225" w:rsidRPr="00CA0225" w:rsidRDefault="00CA0225" w:rsidP="00CA0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p w:rsidR="00CA0225" w:rsidRP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O себе:</w:t>
      </w:r>
    </w:p>
    <w:p w:rsidR="00CA0225" w:rsidRDefault="00CA0225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CA0225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Ответственный, добросовестный, коммуникабельный сотрудник ГБОУ Школы №1468</w:t>
      </w:r>
    </w:p>
    <w:p w:rsidR="004430A3" w:rsidRPr="00CA0225" w:rsidRDefault="004430A3" w:rsidP="00CA0225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</w:p>
    <w:p w:rsidR="00373994" w:rsidRDefault="00373994"/>
    <w:sectPr w:rsidR="0037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5"/>
    <w:rsid w:val="00373994"/>
    <w:rsid w:val="004430A3"/>
    <w:rsid w:val="00C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A0225"/>
  </w:style>
  <w:style w:type="paragraph" w:styleId="a4">
    <w:name w:val="Balloon Text"/>
    <w:basedOn w:val="a"/>
    <w:link w:val="a5"/>
    <w:uiPriority w:val="99"/>
    <w:semiHidden/>
    <w:unhideWhenUsed/>
    <w:rsid w:val="00C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CA0225"/>
  </w:style>
  <w:style w:type="paragraph" w:styleId="a4">
    <w:name w:val="Balloon Text"/>
    <w:basedOn w:val="a"/>
    <w:link w:val="a5"/>
    <w:uiPriority w:val="99"/>
    <w:semiHidden/>
    <w:unhideWhenUsed/>
    <w:rsid w:val="00C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2021-04-06T08:07:00Z</dcterms:created>
  <dcterms:modified xsi:type="dcterms:W3CDTF">2021-04-06T16:57:00Z</dcterms:modified>
</cp:coreProperties>
</file>